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17B" w:rsidRPr="0085217B" w:rsidP="0085217B">
      <w:pPr>
        <w:pStyle w:val="Title"/>
      </w:pPr>
      <w:r w:rsidRPr="0085217B">
        <w:t>ПОСТАНОВЛЕНИЕ</w:t>
      </w:r>
    </w:p>
    <w:p w:rsidR="0085217B" w:rsidRPr="0085217B" w:rsidP="0085217B">
      <w:pPr>
        <w:jc w:val="center"/>
      </w:pPr>
      <w:r w:rsidRPr="0085217B">
        <w:t>о прекращении производства по делу</w:t>
      </w:r>
    </w:p>
    <w:p w:rsidR="0085217B" w:rsidRPr="0085217B" w:rsidP="0085217B">
      <w:pPr>
        <w:jc w:val="center"/>
      </w:pPr>
    </w:p>
    <w:p w:rsidR="0085217B" w:rsidRPr="0085217B" w:rsidP="0085217B">
      <w:pPr>
        <w:jc w:val="both"/>
      </w:pPr>
      <w:r w:rsidRPr="0085217B">
        <w:t xml:space="preserve">г. Ханты-Мансийск                                                                                            23 марта 2026 года </w:t>
      </w:r>
    </w:p>
    <w:p w:rsidR="0085217B" w:rsidRPr="0085217B" w:rsidP="0085217B">
      <w:pPr>
        <w:jc w:val="both"/>
      </w:pPr>
    </w:p>
    <w:p w:rsidR="0085217B" w:rsidRPr="0085217B" w:rsidP="0085217B">
      <w:pPr>
        <w:pStyle w:val="BodyTextIndent3"/>
        <w:spacing w:after="0"/>
        <w:ind w:left="0" w:firstLine="709"/>
        <w:jc w:val="both"/>
        <w:rPr>
          <w:sz w:val="24"/>
          <w:szCs w:val="24"/>
        </w:rPr>
      </w:pPr>
      <w:r w:rsidRPr="0085217B">
        <w:rPr>
          <w:sz w:val="24"/>
          <w:szCs w:val="24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85217B" w:rsidRPr="0085217B" w:rsidP="0085217B">
      <w:pPr>
        <w:ind w:firstLine="709"/>
        <w:jc w:val="both"/>
      </w:pPr>
      <w:r w:rsidRPr="0085217B">
        <w:t>изучив материалы дела об административном правонарушении №5-</w:t>
      </w:r>
      <w:r>
        <w:t>18</w:t>
      </w:r>
      <w:r w:rsidRPr="0085217B">
        <w:t xml:space="preserve">2-2802/2026, возбужденное по ст.19.6 КоАП РФ в отношении генерального директора ООО Гранит </w:t>
      </w:r>
      <w:r w:rsidRPr="0085217B">
        <w:rPr>
          <w:b/>
        </w:rPr>
        <w:t>Гейбатова</w:t>
      </w:r>
      <w:r w:rsidRPr="0085217B">
        <w:rPr>
          <w:b/>
        </w:rPr>
        <w:t xml:space="preserve"> </w:t>
      </w:r>
      <w:r w:rsidR="00851C03">
        <w:rPr>
          <w:b/>
          <w:sz w:val="28"/>
          <w:szCs w:val="28"/>
        </w:rPr>
        <w:t>***</w:t>
      </w:r>
    </w:p>
    <w:p w:rsidR="0085217B" w:rsidRPr="0085217B" w:rsidP="0085217B">
      <w:pPr>
        <w:ind w:firstLine="720"/>
        <w:jc w:val="both"/>
      </w:pPr>
    </w:p>
    <w:p w:rsidR="0085217B" w:rsidRPr="0085217B" w:rsidP="0085217B">
      <w:pPr>
        <w:jc w:val="center"/>
      </w:pPr>
      <w:r w:rsidRPr="0085217B">
        <w:rPr>
          <w:b/>
        </w:rPr>
        <w:t>УСТАНОВИЛ</w:t>
      </w:r>
      <w:r w:rsidRPr="0085217B">
        <w:t>:</w:t>
      </w:r>
    </w:p>
    <w:p w:rsidR="0085217B" w:rsidRPr="0085217B" w:rsidP="0085217B">
      <w:pPr>
        <w:jc w:val="center"/>
      </w:pPr>
    </w:p>
    <w:p w:rsidR="0085217B" w:rsidRPr="0085217B" w:rsidP="0085217B">
      <w:pPr>
        <w:pStyle w:val="BodyText"/>
        <w:ind w:firstLine="709"/>
        <w:rPr>
          <w:sz w:val="24"/>
          <w:szCs w:val="24"/>
        </w:rPr>
      </w:pPr>
      <w:r w:rsidRPr="0085217B">
        <w:rPr>
          <w:sz w:val="24"/>
          <w:szCs w:val="24"/>
        </w:rPr>
        <w:t xml:space="preserve">Согласно протоколу об административном правонарушении, </w:t>
      </w:r>
      <w:r w:rsidRPr="0085217B">
        <w:rPr>
          <w:sz w:val="24"/>
          <w:szCs w:val="24"/>
        </w:rPr>
        <w:t>Гейбатов</w:t>
      </w:r>
      <w:r w:rsidRPr="0085217B">
        <w:rPr>
          <w:sz w:val="24"/>
          <w:szCs w:val="24"/>
        </w:rPr>
        <w:t xml:space="preserve"> Э.Э., являясь генеральным директором ООО Гранит 16.12.2025 в 00 час. 01 мин. исполняя свои обязанности по адресу: </w:t>
      </w:r>
      <w:r w:rsidR="00851C03">
        <w:rPr>
          <w:b/>
          <w:sz w:val="28"/>
          <w:szCs w:val="28"/>
        </w:rPr>
        <w:t xml:space="preserve">*** </w:t>
      </w:r>
      <w:r w:rsidRPr="0085217B">
        <w:rPr>
          <w:sz w:val="24"/>
          <w:szCs w:val="24"/>
        </w:rPr>
        <w:t xml:space="preserve">не исполнил в установленный срок представление МИФНС № </w:t>
      </w:r>
      <w:r w:rsidR="00851C03">
        <w:rPr>
          <w:b/>
          <w:sz w:val="28"/>
          <w:szCs w:val="28"/>
        </w:rPr>
        <w:t xml:space="preserve">*** </w:t>
      </w:r>
      <w:r w:rsidRPr="0085217B">
        <w:rPr>
          <w:sz w:val="24"/>
          <w:szCs w:val="24"/>
        </w:rPr>
        <w:t xml:space="preserve">от 28.10.2025. </w:t>
      </w:r>
    </w:p>
    <w:p w:rsidR="0085217B" w:rsidRPr="0085217B" w:rsidP="0085217B">
      <w:pPr>
        <w:ind w:firstLine="709"/>
        <w:jc w:val="both"/>
      </w:pPr>
      <w:r w:rsidRPr="0085217B">
        <w:t>Изучив письменные материалы дела, мировой судья установил следующее.</w:t>
      </w:r>
    </w:p>
    <w:p w:rsidR="0085217B" w:rsidRPr="0085217B" w:rsidP="0085217B">
      <w:pPr>
        <w:pStyle w:val="BodyText"/>
        <w:ind w:firstLine="709"/>
        <w:rPr>
          <w:sz w:val="24"/>
          <w:szCs w:val="24"/>
        </w:rPr>
      </w:pPr>
      <w:r w:rsidRPr="0085217B">
        <w:rPr>
          <w:sz w:val="24"/>
          <w:szCs w:val="24"/>
        </w:rPr>
        <w:t>В соответствии со ст.4.5 КоАП РФ постановление по делу об административном правонарушении, рассматриваемому судьей, не может быть вынесено по истечении 90 календарных дней со дня совершения административного правонарушения.</w:t>
      </w:r>
    </w:p>
    <w:p w:rsidR="0085217B" w:rsidRPr="0085217B" w:rsidP="0085217B">
      <w:pPr>
        <w:pStyle w:val="BodyText"/>
        <w:ind w:firstLine="708"/>
        <w:rPr>
          <w:sz w:val="24"/>
          <w:szCs w:val="24"/>
        </w:rPr>
      </w:pPr>
      <w:r w:rsidRPr="0085217B">
        <w:rPr>
          <w:sz w:val="24"/>
          <w:szCs w:val="24"/>
        </w:rPr>
        <w:t xml:space="preserve">Срок для привлечения </w:t>
      </w:r>
      <w:r w:rsidRPr="0085217B">
        <w:rPr>
          <w:sz w:val="24"/>
          <w:szCs w:val="24"/>
        </w:rPr>
        <w:t>Гейбатова</w:t>
      </w:r>
      <w:r w:rsidRPr="0085217B">
        <w:rPr>
          <w:sz w:val="24"/>
          <w:szCs w:val="24"/>
        </w:rPr>
        <w:t xml:space="preserve"> Э.Э. к административной ответственности истек </w:t>
      </w:r>
      <w:r>
        <w:rPr>
          <w:sz w:val="24"/>
          <w:szCs w:val="24"/>
        </w:rPr>
        <w:t>15</w:t>
      </w:r>
      <w:r w:rsidRPr="0085217B">
        <w:rPr>
          <w:sz w:val="24"/>
          <w:szCs w:val="24"/>
        </w:rPr>
        <w:t xml:space="preserve">.03.2026. </w:t>
      </w:r>
    </w:p>
    <w:p w:rsidR="0085217B" w:rsidRPr="0085217B" w:rsidP="0085217B">
      <w:pPr>
        <w:pStyle w:val="BodyText"/>
        <w:ind w:firstLine="708"/>
        <w:rPr>
          <w:bCs/>
          <w:sz w:val="24"/>
          <w:szCs w:val="24"/>
        </w:rPr>
      </w:pPr>
      <w:r w:rsidRPr="0085217B">
        <w:rPr>
          <w:bCs/>
          <w:sz w:val="24"/>
          <w:szCs w:val="24"/>
        </w:rPr>
        <w:t xml:space="preserve">Дело об административном правонарушении поступило мировому судье 03.03.2026. </w:t>
      </w:r>
      <w:r w:rsidRPr="0085217B">
        <w:rPr>
          <w:sz w:val="24"/>
          <w:szCs w:val="24"/>
        </w:rPr>
        <w:t>Судебное заседание назначено было на 06.03.2026</w:t>
      </w:r>
      <w:r>
        <w:rPr>
          <w:sz w:val="24"/>
          <w:szCs w:val="24"/>
        </w:rPr>
        <w:t>,</w:t>
      </w:r>
      <w:r w:rsidRPr="0085217B">
        <w:rPr>
          <w:sz w:val="24"/>
          <w:szCs w:val="24"/>
        </w:rPr>
        <w:t xml:space="preserve"> сведений о надлежащем извещении </w:t>
      </w:r>
      <w:r w:rsidRPr="0085217B">
        <w:rPr>
          <w:sz w:val="24"/>
          <w:szCs w:val="24"/>
        </w:rPr>
        <w:t>Гейбатова</w:t>
      </w:r>
      <w:r w:rsidRPr="0085217B">
        <w:rPr>
          <w:sz w:val="24"/>
          <w:szCs w:val="24"/>
        </w:rPr>
        <w:t xml:space="preserve"> Э.Э. </w:t>
      </w:r>
      <w:r>
        <w:rPr>
          <w:sz w:val="24"/>
          <w:szCs w:val="24"/>
        </w:rPr>
        <w:t xml:space="preserve">суду </w:t>
      </w:r>
      <w:r w:rsidRPr="0085217B">
        <w:rPr>
          <w:sz w:val="24"/>
          <w:szCs w:val="24"/>
        </w:rPr>
        <w:t>не поступило, судебное заседание отложено на 23</w:t>
      </w:r>
      <w:r>
        <w:rPr>
          <w:sz w:val="24"/>
          <w:szCs w:val="24"/>
        </w:rPr>
        <w:t>.</w:t>
      </w:r>
      <w:r w:rsidRPr="0085217B">
        <w:rPr>
          <w:sz w:val="24"/>
          <w:szCs w:val="24"/>
        </w:rPr>
        <w:t>03.2026.</w:t>
      </w:r>
    </w:p>
    <w:p w:rsidR="0085217B" w:rsidRPr="0085217B" w:rsidP="0085217B">
      <w:pPr>
        <w:pStyle w:val="BodyText"/>
        <w:ind w:firstLine="708"/>
        <w:rPr>
          <w:sz w:val="24"/>
          <w:szCs w:val="24"/>
        </w:rPr>
      </w:pPr>
      <w:r w:rsidRPr="0085217B">
        <w:rPr>
          <w:sz w:val="24"/>
          <w:szCs w:val="24"/>
        </w:rPr>
        <w:t>Нормы КоАП РФ не предусматривают возможность перерыва либо переноса срока давности привлечения к административной ответственности.</w:t>
      </w:r>
    </w:p>
    <w:p w:rsidR="0085217B" w:rsidRPr="0085217B" w:rsidP="0085217B">
      <w:pPr>
        <w:ind w:firstLine="709"/>
        <w:jc w:val="both"/>
      </w:pPr>
      <w:r w:rsidRPr="0085217B">
        <w:t>На основании п.6 ст.24.5 КоАП РФ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85217B" w:rsidRPr="0085217B" w:rsidP="0085217B">
      <w:pPr>
        <w:ind w:firstLine="708"/>
        <w:jc w:val="both"/>
        <w:rPr>
          <w:snapToGrid w:val="0"/>
          <w:color w:val="000000"/>
        </w:rPr>
      </w:pPr>
      <w:r w:rsidRPr="0085217B">
        <w:rPr>
          <w:snapToGrid w:val="0"/>
        </w:rPr>
        <w:t xml:space="preserve">Руководствуясь ст. ст.29.9, 29.10 КоАП РФ, </w:t>
      </w:r>
      <w:r w:rsidRPr="0085217B">
        <w:rPr>
          <w:snapToGrid w:val="0"/>
          <w:color w:val="000000"/>
        </w:rPr>
        <w:t>мировой судья</w:t>
      </w:r>
    </w:p>
    <w:p w:rsidR="0085217B" w:rsidRPr="0085217B" w:rsidP="0085217B">
      <w:pPr>
        <w:ind w:firstLine="567"/>
        <w:jc w:val="both"/>
        <w:rPr>
          <w:snapToGrid w:val="0"/>
          <w:color w:val="000000"/>
        </w:rPr>
      </w:pPr>
    </w:p>
    <w:p w:rsidR="0085217B" w:rsidRPr="0085217B" w:rsidP="0085217B">
      <w:pPr>
        <w:jc w:val="center"/>
        <w:rPr>
          <w:snapToGrid w:val="0"/>
          <w:color w:val="000000"/>
        </w:rPr>
      </w:pPr>
      <w:r w:rsidRPr="0085217B">
        <w:rPr>
          <w:b/>
          <w:snapToGrid w:val="0"/>
          <w:color w:val="000000"/>
        </w:rPr>
        <w:t>ПОСТАНОВИЛ</w:t>
      </w:r>
      <w:r w:rsidRPr="0085217B">
        <w:rPr>
          <w:snapToGrid w:val="0"/>
          <w:color w:val="000000"/>
        </w:rPr>
        <w:t>:</w:t>
      </w:r>
    </w:p>
    <w:p w:rsidR="0085217B" w:rsidRPr="0085217B" w:rsidP="0085217B">
      <w:pPr>
        <w:jc w:val="center"/>
        <w:rPr>
          <w:snapToGrid w:val="0"/>
          <w:color w:val="000000"/>
        </w:rPr>
      </w:pPr>
    </w:p>
    <w:p w:rsidR="0085217B" w:rsidRPr="0085217B" w:rsidP="0085217B">
      <w:pPr>
        <w:pStyle w:val="BodyText2"/>
        <w:ind w:firstLine="720"/>
        <w:rPr>
          <w:sz w:val="24"/>
          <w:szCs w:val="24"/>
        </w:rPr>
      </w:pPr>
      <w:r w:rsidRPr="0085217B">
        <w:rPr>
          <w:sz w:val="24"/>
          <w:szCs w:val="24"/>
        </w:rPr>
        <w:t xml:space="preserve">Прекратить производство по делу об административном правонарушении, возбужденному по ст.19.6 КоАП РФ в отношении генерального директора ООО Гранит </w:t>
      </w:r>
      <w:r w:rsidRPr="0085217B">
        <w:rPr>
          <w:b/>
          <w:sz w:val="24"/>
          <w:szCs w:val="24"/>
        </w:rPr>
        <w:t>Гейбатова</w:t>
      </w:r>
      <w:r w:rsidRPr="0085217B">
        <w:rPr>
          <w:b/>
          <w:sz w:val="24"/>
          <w:szCs w:val="24"/>
        </w:rPr>
        <w:t xml:space="preserve"> </w:t>
      </w:r>
      <w:r w:rsidR="00851C03">
        <w:rPr>
          <w:b/>
          <w:sz w:val="28"/>
          <w:szCs w:val="28"/>
        </w:rPr>
        <w:t xml:space="preserve">*** </w:t>
      </w:r>
      <w:r w:rsidRPr="0085217B">
        <w:rPr>
          <w:sz w:val="24"/>
          <w:szCs w:val="24"/>
        </w:rPr>
        <w:t xml:space="preserve">в связи с истечением срока привлечения к административной ответственности.  </w:t>
      </w:r>
    </w:p>
    <w:p w:rsidR="0085217B" w:rsidRPr="0085217B" w:rsidP="0085217B">
      <w:pPr>
        <w:pStyle w:val="BodyText2"/>
        <w:ind w:firstLine="720"/>
        <w:rPr>
          <w:sz w:val="24"/>
          <w:szCs w:val="24"/>
        </w:rPr>
      </w:pPr>
      <w:r w:rsidRPr="0085217B">
        <w:rPr>
          <w:sz w:val="24"/>
          <w:szCs w:val="24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85217B" w:rsidRPr="0085217B" w:rsidP="0085217B">
      <w:pPr>
        <w:pStyle w:val="BodyText2"/>
        <w:rPr>
          <w:sz w:val="24"/>
          <w:szCs w:val="24"/>
        </w:rPr>
      </w:pPr>
    </w:p>
    <w:p w:rsidR="0085217B" w:rsidRPr="0085217B" w:rsidP="0085217B">
      <w:pPr>
        <w:pStyle w:val="BodyText2"/>
        <w:rPr>
          <w:sz w:val="24"/>
          <w:szCs w:val="24"/>
        </w:rPr>
      </w:pPr>
    </w:p>
    <w:p w:rsidR="0085217B" w:rsidRPr="0085217B" w:rsidP="0085217B">
      <w:pPr>
        <w:jc w:val="both"/>
      </w:pPr>
      <w:r w:rsidRPr="0085217B">
        <w:t xml:space="preserve">Мировой судья                      </w:t>
      </w:r>
      <w:r w:rsidRPr="0085217B">
        <w:tab/>
      </w:r>
      <w:r w:rsidRPr="0085217B">
        <w:tab/>
      </w:r>
      <w:r w:rsidRPr="0085217B">
        <w:tab/>
      </w:r>
      <w:r w:rsidRPr="0085217B">
        <w:tab/>
      </w:r>
      <w:r w:rsidRPr="0085217B">
        <w:tab/>
      </w:r>
      <w:r w:rsidRPr="0085217B">
        <w:tab/>
        <w:t xml:space="preserve"> О.А. Новокшенова</w:t>
      </w:r>
    </w:p>
    <w:p w:rsidR="0085217B" w:rsidRPr="0085217B" w:rsidP="0085217B">
      <w:pPr>
        <w:jc w:val="both"/>
      </w:pPr>
      <w:r w:rsidRPr="0085217B">
        <w:t>Копия верна</w:t>
      </w:r>
    </w:p>
    <w:p w:rsidR="0085217B" w:rsidRPr="0085217B" w:rsidP="0085217B">
      <w:pPr>
        <w:jc w:val="both"/>
      </w:pPr>
      <w:r w:rsidRPr="0085217B">
        <w:t>Мировой судья                                                                                             О.А. Новокшенова</w:t>
      </w:r>
    </w:p>
    <w:p w:rsidR="0085217B" w:rsidRPr="0085217B" w:rsidP="0085217B">
      <w:pPr>
        <w:jc w:val="both"/>
      </w:pPr>
      <w:r w:rsidRPr="0085217B">
        <w:t xml:space="preserve"> </w:t>
      </w:r>
    </w:p>
    <w:p w:rsidR="0085217B" w:rsidRPr="0085217B" w:rsidP="0085217B"/>
    <w:p w:rsidR="008654E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D0"/>
    <w:rsid w:val="00425BD0"/>
    <w:rsid w:val="00851C03"/>
    <w:rsid w:val="0085217B"/>
    <w:rsid w:val="008654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DE1683-6CF0-4708-8516-2A74AD4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5217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8521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85217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521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5217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5217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5217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5217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